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F12F" w14:textId="77777777" w:rsidR="00A510EE" w:rsidRDefault="00A510EE" w:rsidP="00A510EE">
      <w:pPr>
        <w:spacing w:line="276" w:lineRule="auto"/>
        <w:rPr>
          <w:sz w:val="26"/>
        </w:rPr>
      </w:pPr>
    </w:p>
    <w:p w14:paraId="2F6A59CA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Jeziorzany</w:t>
      </w:r>
    </w:p>
    <w:p w14:paraId="1E035953" w14:textId="5E140508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22 kwietnia 2024 r.</w:t>
      </w:r>
      <w:r>
        <w:br/>
        <w:t xml:space="preserve">uzupełniające obwieszczenie z dnia </w:t>
      </w:r>
      <w:r w:rsidR="00570569">
        <w:t>9</w:t>
      </w:r>
      <w:r w:rsidR="007A25C0">
        <w:t xml:space="preserve"> kwietnia</w:t>
      </w:r>
      <w:r>
        <w:t xml:space="preserve"> 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lubelskiego</w:t>
      </w:r>
    </w:p>
    <w:p w14:paraId="01868ED0" w14:textId="77777777" w:rsidR="00C70A96" w:rsidRDefault="00C70A96">
      <w:pPr>
        <w:pStyle w:val="Tytu"/>
        <w:spacing w:line="276" w:lineRule="auto"/>
      </w:pPr>
    </w:p>
    <w:p w14:paraId="222163E2" w14:textId="77777777" w:rsidR="00C70A96" w:rsidRDefault="00C70A96">
      <w:pPr>
        <w:pStyle w:val="Tytu"/>
        <w:spacing w:line="276" w:lineRule="auto"/>
      </w:pPr>
      <w:r>
        <w:t>[WYCIĄG]</w:t>
      </w:r>
    </w:p>
    <w:p w14:paraId="76018FEB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wyborów wójtów, burmistrzów i prezydentów miast na obszarze województwa lubelskiego,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34FB2644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21F7D28D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3B552884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66</w:t>
      </w:r>
      <w:r>
        <w:rPr>
          <w:sz w:val="26"/>
        </w:rPr>
        <w:t xml:space="preserve"> wójtów, burmistrzów i prezydentów miast spośród 132 kandydatów zgłoszonych przez 120 komitetów wyborczych.</w:t>
      </w:r>
    </w:p>
    <w:p w14:paraId="4D0019C2" w14:textId="20D4B31D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512857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22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17E8FE19" w14:textId="003CCF84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246846 osobom.</w:t>
      </w:r>
    </w:p>
    <w:p w14:paraId="6068B7A8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246805 wyborców, to jest </w:t>
      </w:r>
      <w:r>
        <w:rPr>
          <w:b/>
          <w:bCs/>
          <w:sz w:val="26"/>
        </w:rPr>
        <w:t>48,12%</w:t>
      </w:r>
      <w:r>
        <w:rPr>
          <w:sz w:val="26"/>
        </w:rPr>
        <w:t xml:space="preserve"> uprawnionych do głosowania.</w:t>
      </w:r>
    </w:p>
    <w:p w14:paraId="2C5A992D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245040, to jest </w:t>
      </w:r>
      <w:r>
        <w:rPr>
          <w:b/>
          <w:bCs/>
          <w:sz w:val="26"/>
        </w:rPr>
        <w:t>99,28%</w:t>
      </w:r>
      <w:r>
        <w:rPr>
          <w:sz w:val="26"/>
        </w:rPr>
        <w:t xml:space="preserve"> ogólnej liczby głosów oddanych.</w:t>
      </w:r>
    </w:p>
    <w:p w14:paraId="2AB31177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1765, to jest </w:t>
      </w:r>
      <w:r>
        <w:rPr>
          <w:b/>
          <w:bCs/>
          <w:sz w:val="26"/>
        </w:rPr>
        <w:t>0,72%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32B1CBF6" w14:textId="142F4C5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794, to jest </w:t>
      </w:r>
      <w:r>
        <w:rPr>
          <w:b/>
          <w:bCs/>
          <w:color w:val="000000"/>
          <w:sz w:val="26"/>
          <w:szCs w:val="26"/>
        </w:rPr>
        <w:t>44,99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69EA6C04" w14:textId="2EE3CD6A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971, to jest </w:t>
      </w:r>
      <w:r>
        <w:rPr>
          <w:b/>
          <w:bCs/>
          <w:color w:val="000000"/>
          <w:sz w:val="26"/>
          <w:szCs w:val="26"/>
        </w:rPr>
        <w:t>55,01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613EB283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>Wyniki wyborów</w:t>
      </w:r>
    </w:p>
    <w:p w14:paraId="664F4313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66</w:t>
      </w:r>
      <w:r>
        <w:rPr>
          <w:sz w:val="26"/>
        </w:rPr>
        <w:t xml:space="preserve"> wójtów, burmistrzów i prezydentów miast, z czego:</w:t>
      </w:r>
    </w:p>
    <w:p w14:paraId="09CD2D69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59 wójtów i burmistrzów w gminach do 20 tys. mieszkańców;</w:t>
      </w:r>
    </w:p>
    <w:p w14:paraId="1F53D223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7 wójtów, burmistrzów i prezydentów miast w gminach powyżej 20 tys. mieszkańców.</w:t>
      </w:r>
    </w:p>
    <w:p w14:paraId="6DB15D02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66 wójtów, burmistrzów i prezydentów miast, z czego:</w:t>
      </w:r>
    </w:p>
    <w:p w14:paraId="4849FCD4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59 wójtów i burmistrzów w gminach do 20 tys. mieszkańców;</w:t>
      </w:r>
    </w:p>
    <w:p w14:paraId="59752875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7 wójtów, burmistrzów i prezydentów miast w gminach powyżej 20 tys. mieszkańców.</w:t>
      </w:r>
    </w:p>
    <w:p w14:paraId="7E9DE95E" w14:textId="77777777" w:rsidR="009937DA" w:rsidRDefault="009937DA" w:rsidP="009937DA">
      <w:pPr>
        <w:spacing w:line="276" w:lineRule="auto"/>
        <w:ind w:left="454" w:hanging="454"/>
        <w:jc w:val="both"/>
      </w:pPr>
    </w:p>
    <w:p w14:paraId="781DF7C9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30B7BFB3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24.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Jeziorzany</w:t>
      </w:r>
      <w:r>
        <w:rPr>
          <w:b/>
          <w:bCs/>
          <w:sz w:val="26"/>
        </w:rPr>
        <w:br/>
      </w:r>
    </w:p>
    <w:p w14:paraId="1441FC3D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uzyskała PIETRZAK Katarzyna Małgorzata zgłoszona przez KWW KP-NJ.</w:t>
      </w:r>
    </w:p>
    <w:p w14:paraId="42766B34" w14:textId="6614DFBD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2134.</w:t>
      </w:r>
    </w:p>
    <w:p w14:paraId="53FB88D3" w14:textId="09BEC146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1219 osobom</w:t>
      </w:r>
      <w:r w:rsidR="00C219AD">
        <w:rPr>
          <w:sz w:val="26"/>
        </w:rPr>
        <w:t>.</w:t>
      </w:r>
    </w:p>
    <w:p w14:paraId="73BCE5CF" w14:textId="10543479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1219 wyborców, co stanowi </w:t>
      </w:r>
      <w:r w:rsidR="00F603AB">
        <w:rPr>
          <w:b/>
          <w:bCs/>
          <w:sz w:val="26"/>
        </w:rPr>
        <w:t>57,12%</w:t>
      </w:r>
      <w:r w:rsidR="00F603AB">
        <w:rPr>
          <w:bCs/>
          <w:sz w:val="26"/>
        </w:rPr>
        <w:t xml:space="preserve"> uprawnionych do głosowania.</w:t>
      </w:r>
    </w:p>
    <w:p w14:paraId="30C92A44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728 głosów ważnych.</w:t>
      </w:r>
    </w:p>
    <w:p w14:paraId="3067341E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4C9C25CA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02472C55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7F7C6CA7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3613037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22838DF7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2BEA0A5C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Marcin Piotr Chałupka</w:t>
            </w:r>
          </w:p>
        </w:tc>
      </w:tr>
    </w:tbl>
    <w:p w14:paraId="1D62A355" w14:textId="77777777" w:rsidR="00A510EE" w:rsidRDefault="00A510EE" w:rsidP="00A510EE">
      <w:pPr>
        <w:spacing w:before="240" w:line="276" w:lineRule="auto"/>
        <w:jc w:val="both"/>
        <w:rPr>
          <w:sz w:val="26"/>
        </w:rPr>
      </w:pPr>
    </w:p>
    <w:p w14:paraId="6C20AB66" w14:textId="77777777" w:rsidR="00A510EE" w:rsidRDefault="00A510EE">
      <w:pPr>
        <w:rPr>
          <w:sz w:val="26"/>
        </w:rPr>
      </w:pPr>
      <w:r>
        <w:rPr>
          <w:sz w:val="26"/>
        </w:rPr>
        <w:br w:type="page"/>
      </w:r>
    </w:p>
    <w:p w14:paraId="3C5C58BF" w14:textId="77777777" w:rsidR="00A05A56" w:rsidRDefault="00A05A56" w:rsidP="00A510EE">
      <w:pPr>
        <w:spacing w:before="240" w:line="276" w:lineRule="auto"/>
        <w:jc w:val="both"/>
      </w:pPr>
    </w:p>
    <w:p w14:paraId="441D43B1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Kock</w:t>
      </w:r>
    </w:p>
    <w:p w14:paraId="31BAAF33" w14:textId="6834FA5F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22 kwietnia 2024 r.</w:t>
      </w:r>
      <w:r>
        <w:br/>
        <w:t xml:space="preserve">uzupełniające obwieszczenie z dnia </w:t>
      </w:r>
      <w:r w:rsidR="00570569">
        <w:t>9</w:t>
      </w:r>
      <w:r w:rsidR="007A25C0">
        <w:t xml:space="preserve"> kwietnia</w:t>
      </w:r>
      <w:r>
        <w:t xml:space="preserve"> 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lubelskiego</w:t>
      </w:r>
    </w:p>
    <w:p w14:paraId="61DFFF75" w14:textId="77777777" w:rsidR="00C70A96" w:rsidRDefault="00C70A96">
      <w:pPr>
        <w:pStyle w:val="Tytu"/>
        <w:spacing w:line="276" w:lineRule="auto"/>
      </w:pPr>
    </w:p>
    <w:p w14:paraId="695813BA" w14:textId="77777777" w:rsidR="00C70A96" w:rsidRDefault="00C70A96">
      <w:pPr>
        <w:pStyle w:val="Tytu"/>
        <w:spacing w:line="276" w:lineRule="auto"/>
      </w:pPr>
      <w:r>
        <w:t>[WYCIĄG]</w:t>
      </w:r>
    </w:p>
    <w:p w14:paraId="72F9B9CF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wyborów wójtów, burmistrzów i prezydentów miast na obszarze województwa lubelskiego,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715A21F9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29D63D54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1AFB7A56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66</w:t>
      </w:r>
      <w:r>
        <w:rPr>
          <w:sz w:val="26"/>
        </w:rPr>
        <w:t xml:space="preserve"> wójtów, burmistrzów i prezydentów miast spośród 132 kandydatów zgłoszonych przez 120 komitetów wyborczych.</w:t>
      </w:r>
    </w:p>
    <w:p w14:paraId="3C90FF46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512857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22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219DE597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246846 osobom.</w:t>
      </w:r>
    </w:p>
    <w:p w14:paraId="417D9E6F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246805 wyborców, to jest </w:t>
      </w:r>
      <w:r>
        <w:rPr>
          <w:b/>
          <w:bCs/>
          <w:sz w:val="26"/>
        </w:rPr>
        <w:t>48,12%</w:t>
      </w:r>
      <w:r>
        <w:rPr>
          <w:sz w:val="26"/>
        </w:rPr>
        <w:t xml:space="preserve"> uprawnionych do głosowania.</w:t>
      </w:r>
    </w:p>
    <w:p w14:paraId="0B33D43B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245040, to jest </w:t>
      </w:r>
      <w:r>
        <w:rPr>
          <w:b/>
          <w:bCs/>
          <w:sz w:val="26"/>
        </w:rPr>
        <w:t>99,28%</w:t>
      </w:r>
      <w:r>
        <w:rPr>
          <w:sz w:val="26"/>
        </w:rPr>
        <w:t xml:space="preserve"> ogólnej liczby głosów oddanych.</w:t>
      </w:r>
    </w:p>
    <w:p w14:paraId="5E618EFC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1765, to jest </w:t>
      </w:r>
      <w:r>
        <w:rPr>
          <w:b/>
          <w:bCs/>
          <w:sz w:val="26"/>
        </w:rPr>
        <w:t>0,72%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5FB7322F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794, to jest </w:t>
      </w:r>
      <w:r>
        <w:rPr>
          <w:b/>
          <w:bCs/>
          <w:color w:val="000000"/>
          <w:sz w:val="26"/>
          <w:szCs w:val="26"/>
        </w:rPr>
        <w:t>44,99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120D30B6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971, to jest </w:t>
      </w:r>
      <w:r>
        <w:rPr>
          <w:b/>
          <w:bCs/>
          <w:color w:val="000000"/>
          <w:sz w:val="26"/>
          <w:szCs w:val="26"/>
        </w:rPr>
        <w:t>55,01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1F125E5B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>Wyniki wyborów</w:t>
      </w:r>
    </w:p>
    <w:p w14:paraId="1EBA914B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66</w:t>
      </w:r>
      <w:r>
        <w:rPr>
          <w:sz w:val="26"/>
        </w:rPr>
        <w:t xml:space="preserve"> wójtów, burmistrzów i prezydentów miast, z czego:</w:t>
      </w:r>
    </w:p>
    <w:p w14:paraId="7664A19D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59 wójtów i burmistrzów w gminach do 20 tys. mieszkańców;</w:t>
      </w:r>
    </w:p>
    <w:p w14:paraId="0D990D28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7 wójtów, burmistrzów i prezydentów miast w gminach powyżej 20 tys. mieszkańców.</w:t>
      </w:r>
    </w:p>
    <w:p w14:paraId="439A7A98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66 wójtów, burmistrzów i prezydentów miast, z czego:</w:t>
      </w:r>
    </w:p>
    <w:p w14:paraId="185DE280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59 wójtów i burmistrzów w gminach do 20 tys. mieszkańców;</w:t>
      </w:r>
    </w:p>
    <w:p w14:paraId="64C714B3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7 wójtów, burmistrzów i prezydentów miast w gminach powyżej 20 tys. mieszkańców.</w:t>
      </w:r>
    </w:p>
    <w:p w14:paraId="44720CD1" w14:textId="77777777" w:rsidR="009937DA" w:rsidRDefault="009937DA" w:rsidP="009937DA">
      <w:pPr>
        <w:spacing w:line="276" w:lineRule="auto"/>
        <w:ind w:left="454" w:hanging="454"/>
        <w:jc w:val="both"/>
      </w:pPr>
    </w:p>
    <w:p w14:paraId="66627614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6A58DA65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28.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Burmistrza Miasta Kock</w:t>
      </w:r>
      <w:r>
        <w:rPr>
          <w:b/>
          <w:bCs/>
          <w:sz w:val="26"/>
        </w:rPr>
        <w:br/>
      </w:r>
    </w:p>
    <w:p w14:paraId="6DBF3B91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FUTERA Tomasz zgłoszony przez KWW TOMASZA FUTERY.</w:t>
      </w:r>
    </w:p>
    <w:p w14:paraId="5C5D1293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4968.</w:t>
      </w:r>
    </w:p>
    <w:p w14:paraId="799E76A1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2706 osobom</w:t>
      </w:r>
      <w:r w:rsidR="00C219AD">
        <w:rPr>
          <w:sz w:val="26"/>
        </w:rPr>
        <w:t>.</w:t>
      </w:r>
    </w:p>
    <w:p w14:paraId="4F39E78A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2706 wyborców, co stanowi </w:t>
      </w:r>
      <w:r w:rsidR="00F603AB">
        <w:rPr>
          <w:b/>
          <w:bCs/>
          <w:sz w:val="26"/>
        </w:rPr>
        <w:t>54,47%</w:t>
      </w:r>
      <w:r w:rsidR="00F603AB">
        <w:rPr>
          <w:bCs/>
          <w:sz w:val="26"/>
        </w:rPr>
        <w:t xml:space="preserve"> uprawnionych do głosowania.</w:t>
      </w:r>
    </w:p>
    <w:p w14:paraId="7B746615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1394 głosy ważne.</w:t>
      </w:r>
    </w:p>
    <w:p w14:paraId="3B7D2260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580333C3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4A9C8255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7140DF54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0C47B4C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6CBAEE18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5A4D069A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Marcin Piotr Chałupka</w:t>
            </w:r>
          </w:p>
        </w:tc>
      </w:tr>
    </w:tbl>
    <w:p w14:paraId="0DE5964F" w14:textId="77777777" w:rsidR="00A510EE" w:rsidRDefault="00A510EE" w:rsidP="00A510EE">
      <w:pPr>
        <w:spacing w:before="240" w:line="276" w:lineRule="auto"/>
        <w:jc w:val="both"/>
        <w:rPr>
          <w:sz w:val="26"/>
        </w:rPr>
      </w:pPr>
    </w:p>
    <w:p w14:paraId="3BC41FB4" w14:textId="77777777" w:rsidR="00A510EE" w:rsidRDefault="00A510EE">
      <w:pPr>
        <w:rPr>
          <w:sz w:val="26"/>
        </w:rPr>
      </w:pPr>
      <w:r>
        <w:rPr>
          <w:sz w:val="26"/>
        </w:rPr>
        <w:br w:type="page"/>
      </w:r>
    </w:p>
    <w:p w14:paraId="6E010F69" w14:textId="77777777" w:rsidR="00A05A56" w:rsidRDefault="00A05A56" w:rsidP="00A510EE">
      <w:pPr>
        <w:spacing w:before="240" w:line="276" w:lineRule="auto"/>
        <w:jc w:val="both"/>
      </w:pPr>
    </w:p>
    <w:p w14:paraId="39B912E0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Miasto Lubartów</w:t>
      </w:r>
    </w:p>
    <w:p w14:paraId="0C15EC3A" w14:textId="71398A01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22 kwietnia 2024 r.</w:t>
      </w:r>
      <w:r>
        <w:br/>
        <w:t xml:space="preserve">uzupełniające obwieszczenie z dnia </w:t>
      </w:r>
      <w:r w:rsidR="00570569">
        <w:t>9</w:t>
      </w:r>
      <w:r w:rsidR="007A25C0">
        <w:t xml:space="preserve"> kwietnia</w:t>
      </w:r>
      <w:r>
        <w:t xml:space="preserve"> 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lubelskiego</w:t>
      </w:r>
    </w:p>
    <w:p w14:paraId="4014202C" w14:textId="77777777" w:rsidR="00C70A96" w:rsidRDefault="00C70A96">
      <w:pPr>
        <w:pStyle w:val="Tytu"/>
        <w:spacing w:line="276" w:lineRule="auto"/>
      </w:pPr>
    </w:p>
    <w:p w14:paraId="5F230D2D" w14:textId="77777777" w:rsidR="00C70A96" w:rsidRDefault="00C70A96">
      <w:pPr>
        <w:pStyle w:val="Tytu"/>
        <w:spacing w:line="276" w:lineRule="auto"/>
      </w:pPr>
      <w:r>
        <w:t>[WYCIĄG]</w:t>
      </w:r>
    </w:p>
    <w:p w14:paraId="5EBD6557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wyborów wójtów, burmistrzów i prezydentów miast na obszarze województwa lubelskiego,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22E5AD53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60370026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390D9815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66</w:t>
      </w:r>
      <w:r>
        <w:rPr>
          <w:sz w:val="26"/>
        </w:rPr>
        <w:t xml:space="preserve"> wójtów, burmistrzów i prezydentów miast spośród 132 kandydatów zgłoszonych przez 120 komitetów wyborczych.</w:t>
      </w:r>
    </w:p>
    <w:p w14:paraId="59903525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512857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22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0C53AC47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246846 osobom.</w:t>
      </w:r>
    </w:p>
    <w:p w14:paraId="0104DF7C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246805 wyborców, to jest </w:t>
      </w:r>
      <w:r>
        <w:rPr>
          <w:b/>
          <w:bCs/>
          <w:sz w:val="26"/>
        </w:rPr>
        <w:t>48,12%</w:t>
      </w:r>
      <w:r>
        <w:rPr>
          <w:sz w:val="26"/>
        </w:rPr>
        <w:t xml:space="preserve"> uprawnionych do głosowania.</w:t>
      </w:r>
    </w:p>
    <w:p w14:paraId="32FE5AA9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245040, to jest </w:t>
      </w:r>
      <w:r>
        <w:rPr>
          <w:b/>
          <w:bCs/>
          <w:sz w:val="26"/>
        </w:rPr>
        <w:t>99,28%</w:t>
      </w:r>
      <w:r>
        <w:rPr>
          <w:sz w:val="26"/>
        </w:rPr>
        <w:t xml:space="preserve"> ogólnej liczby głosów oddanych.</w:t>
      </w:r>
    </w:p>
    <w:p w14:paraId="62E8CB3A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1765, to jest </w:t>
      </w:r>
      <w:r>
        <w:rPr>
          <w:b/>
          <w:bCs/>
          <w:sz w:val="26"/>
        </w:rPr>
        <w:t>0,72%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17C96081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794, to jest </w:t>
      </w:r>
      <w:r>
        <w:rPr>
          <w:b/>
          <w:bCs/>
          <w:color w:val="000000"/>
          <w:sz w:val="26"/>
          <w:szCs w:val="26"/>
        </w:rPr>
        <w:t>44,99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2387EA5D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971, to jest </w:t>
      </w:r>
      <w:r>
        <w:rPr>
          <w:b/>
          <w:bCs/>
          <w:color w:val="000000"/>
          <w:sz w:val="26"/>
          <w:szCs w:val="26"/>
        </w:rPr>
        <w:t>55,01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3036BFC9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>Wyniki wyborów</w:t>
      </w:r>
    </w:p>
    <w:p w14:paraId="3F685F3B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66</w:t>
      </w:r>
      <w:r>
        <w:rPr>
          <w:sz w:val="26"/>
        </w:rPr>
        <w:t xml:space="preserve"> wójtów, burmistrzów i prezydentów miast, z czego:</w:t>
      </w:r>
    </w:p>
    <w:p w14:paraId="221A32C7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59 wójtów i burmistrzów w gminach do 20 tys. mieszkańców;</w:t>
      </w:r>
    </w:p>
    <w:p w14:paraId="621AB5B0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7 wójtów, burmistrzów i prezydentów miast w gminach powyżej 20 tys. mieszkańców.</w:t>
      </w:r>
    </w:p>
    <w:p w14:paraId="35B90006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66 wójtów, burmistrzów i prezydentów miast, z czego:</w:t>
      </w:r>
    </w:p>
    <w:p w14:paraId="1542ACEA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59 wójtów i burmistrzów w gminach do 20 tys. mieszkańców;</w:t>
      </w:r>
    </w:p>
    <w:p w14:paraId="39F05278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7 wójtów, burmistrzów i prezydentów miast w gminach powyżej 20 tys. mieszkańców.</w:t>
      </w:r>
    </w:p>
    <w:p w14:paraId="539887AE" w14:textId="77777777" w:rsidR="009937DA" w:rsidRDefault="009937DA" w:rsidP="009937DA">
      <w:pPr>
        <w:spacing w:line="276" w:lineRule="auto"/>
        <w:ind w:left="454" w:hanging="454"/>
        <w:jc w:val="both"/>
      </w:pPr>
    </w:p>
    <w:p w14:paraId="1D99FFFF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37FE8EB0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32.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Burmistrza Miasta Lubartów</w:t>
      </w:r>
      <w:r>
        <w:rPr>
          <w:b/>
          <w:bCs/>
          <w:sz w:val="26"/>
        </w:rPr>
        <w:br/>
      </w:r>
    </w:p>
    <w:p w14:paraId="3BB4C07E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PAŚNIK Krzysztof Mariusz zgłoszony przez KWW WSPÓLNY LUBARTÓW.</w:t>
      </w:r>
    </w:p>
    <w:p w14:paraId="20497159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16540.</w:t>
      </w:r>
    </w:p>
    <w:p w14:paraId="3C8E396D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7028 osobom</w:t>
      </w:r>
      <w:r w:rsidR="00C219AD">
        <w:rPr>
          <w:sz w:val="26"/>
        </w:rPr>
        <w:t>.</w:t>
      </w:r>
    </w:p>
    <w:p w14:paraId="373DD920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7028 wyborców, co stanowi </w:t>
      </w:r>
      <w:r w:rsidR="00F603AB">
        <w:rPr>
          <w:b/>
          <w:bCs/>
          <w:sz w:val="26"/>
        </w:rPr>
        <w:t>42,49%</w:t>
      </w:r>
      <w:r w:rsidR="00F603AB">
        <w:rPr>
          <w:bCs/>
          <w:sz w:val="26"/>
        </w:rPr>
        <w:t xml:space="preserve"> uprawnionych do głosowania.</w:t>
      </w:r>
    </w:p>
    <w:p w14:paraId="5ABF61E3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3824 głosy ważne.</w:t>
      </w:r>
    </w:p>
    <w:p w14:paraId="7B1B2351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077E1AA2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5B26E32B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7DE5D57D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753C19B0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DB269C1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608FCB7B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Marcin Piotr Chałupka</w:t>
            </w:r>
          </w:p>
        </w:tc>
      </w:tr>
    </w:tbl>
    <w:p w14:paraId="0BD07060" w14:textId="77777777" w:rsidR="00A510EE" w:rsidRDefault="00A510EE" w:rsidP="00A510EE">
      <w:pPr>
        <w:spacing w:before="240" w:line="276" w:lineRule="auto"/>
        <w:jc w:val="both"/>
        <w:rPr>
          <w:sz w:val="26"/>
        </w:rPr>
      </w:pPr>
    </w:p>
    <w:p w14:paraId="5673DD34" w14:textId="77777777" w:rsidR="00A510EE" w:rsidRDefault="00A510EE">
      <w:pPr>
        <w:rPr>
          <w:sz w:val="26"/>
        </w:rPr>
      </w:pPr>
      <w:r>
        <w:rPr>
          <w:sz w:val="26"/>
        </w:rPr>
        <w:br w:type="page"/>
      </w:r>
    </w:p>
    <w:p w14:paraId="35F9F4EC" w14:textId="77777777" w:rsidR="00A05A56" w:rsidRDefault="00A05A56" w:rsidP="00A510EE">
      <w:pPr>
        <w:spacing w:before="240" w:line="276" w:lineRule="auto"/>
        <w:jc w:val="both"/>
      </w:pPr>
    </w:p>
    <w:p w14:paraId="5135E430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Lubartów</w:t>
      </w:r>
    </w:p>
    <w:p w14:paraId="1B7FF934" w14:textId="3A6E8AE8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22 kwietnia 2024 r.</w:t>
      </w:r>
      <w:r>
        <w:br/>
        <w:t xml:space="preserve">uzupełniające obwieszczenie z dnia </w:t>
      </w:r>
      <w:r w:rsidR="00570569">
        <w:t>9</w:t>
      </w:r>
      <w:r w:rsidR="007A25C0">
        <w:t xml:space="preserve"> kwietnia</w:t>
      </w:r>
      <w:r>
        <w:t xml:space="preserve"> 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lubelskiego</w:t>
      </w:r>
    </w:p>
    <w:p w14:paraId="17880BB9" w14:textId="77777777" w:rsidR="00C70A96" w:rsidRDefault="00C70A96">
      <w:pPr>
        <w:pStyle w:val="Tytu"/>
        <w:spacing w:line="276" w:lineRule="auto"/>
      </w:pPr>
    </w:p>
    <w:p w14:paraId="593664CA" w14:textId="77777777" w:rsidR="00C70A96" w:rsidRDefault="00C70A96">
      <w:pPr>
        <w:pStyle w:val="Tytu"/>
        <w:spacing w:line="276" w:lineRule="auto"/>
      </w:pPr>
      <w:r>
        <w:t>[WYCIĄG]</w:t>
      </w:r>
    </w:p>
    <w:p w14:paraId="16C57626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wyborów wójtów, burmistrzów i prezydentów miast na obszarze województwa lubelskiego,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30523E56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5E2E3B5D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2EA83B9F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66</w:t>
      </w:r>
      <w:r>
        <w:rPr>
          <w:sz w:val="26"/>
        </w:rPr>
        <w:t xml:space="preserve"> wójtów, burmistrzów i prezydentów miast spośród 132 kandydatów zgłoszonych przez 120 komitetów wyborczych.</w:t>
      </w:r>
    </w:p>
    <w:p w14:paraId="07041EA1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512857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22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4417AE20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246846 osobom.</w:t>
      </w:r>
    </w:p>
    <w:p w14:paraId="5B7FDED6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246805 wyborców, to jest </w:t>
      </w:r>
      <w:r>
        <w:rPr>
          <w:b/>
          <w:bCs/>
          <w:sz w:val="26"/>
        </w:rPr>
        <w:t>48,12%</w:t>
      </w:r>
      <w:r>
        <w:rPr>
          <w:sz w:val="26"/>
        </w:rPr>
        <w:t xml:space="preserve"> uprawnionych do głosowania.</w:t>
      </w:r>
    </w:p>
    <w:p w14:paraId="53949015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245040, to jest </w:t>
      </w:r>
      <w:r>
        <w:rPr>
          <w:b/>
          <w:bCs/>
          <w:sz w:val="26"/>
        </w:rPr>
        <w:t>99,28%</w:t>
      </w:r>
      <w:r>
        <w:rPr>
          <w:sz w:val="26"/>
        </w:rPr>
        <w:t xml:space="preserve"> ogólnej liczby głosów oddanych.</w:t>
      </w:r>
    </w:p>
    <w:p w14:paraId="05685564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1765, to jest </w:t>
      </w:r>
      <w:r>
        <w:rPr>
          <w:b/>
          <w:bCs/>
          <w:sz w:val="26"/>
        </w:rPr>
        <w:t>0,72%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0EA0960D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794, to jest </w:t>
      </w:r>
      <w:r>
        <w:rPr>
          <w:b/>
          <w:bCs/>
          <w:color w:val="000000"/>
          <w:sz w:val="26"/>
          <w:szCs w:val="26"/>
        </w:rPr>
        <w:t>44,99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41A93775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971, to jest </w:t>
      </w:r>
      <w:r>
        <w:rPr>
          <w:b/>
          <w:bCs/>
          <w:color w:val="000000"/>
          <w:sz w:val="26"/>
          <w:szCs w:val="26"/>
        </w:rPr>
        <w:t>55,01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13C148F7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>Wyniki wyborów</w:t>
      </w:r>
    </w:p>
    <w:p w14:paraId="7918EDD0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66</w:t>
      </w:r>
      <w:r>
        <w:rPr>
          <w:sz w:val="26"/>
        </w:rPr>
        <w:t xml:space="preserve"> wójtów, burmistrzów i prezydentów miast, z czego:</w:t>
      </w:r>
    </w:p>
    <w:p w14:paraId="4C684CB5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59 wójtów i burmistrzów w gminach do 20 tys. mieszkańców;</w:t>
      </w:r>
    </w:p>
    <w:p w14:paraId="5853973D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7 wójtów, burmistrzów i prezydentów miast w gminach powyżej 20 tys. mieszkańców.</w:t>
      </w:r>
    </w:p>
    <w:p w14:paraId="19DDF70C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66 wójtów, burmistrzów i prezydentów miast, z czego:</w:t>
      </w:r>
    </w:p>
    <w:p w14:paraId="735B52CF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59 wójtów i burmistrzów w gminach do 20 tys. mieszkańców;</w:t>
      </w:r>
    </w:p>
    <w:p w14:paraId="1184CC08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7 wójtów, burmistrzów i prezydentów miast w gminach powyżej 20 tys. mieszkańców.</w:t>
      </w:r>
    </w:p>
    <w:p w14:paraId="2E941A10" w14:textId="77777777" w:rsidR="009937DA" w:rsidRDefault="009937DA" w:rsidP="009937DA">
      <w:pPr>
        <w:spacing w:line="276" w:lineRule="auto"/>
        <w:ind w:left="454" w:hanging="454"/>
        <w:jc w:val="both"/>
      </w:pPr>
    </w:p>
    <w:p w14:paraId="02B89269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7DD57B44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33.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Lubartów</w:t>
      </w:r>
      <w:r>
        <w:rPr>
          <w:b/>
          <w:bCs/>
          <w:sz w:val="26"/>
        </w:rPr>
        <w:br/>
      </w:r>
    </w:p>
    <w:p w14:paraId="01E6D798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BUDKA Jarosław zgłoszony przez KWW JAROSŁAW BUDKA.</w:t>
      </w:r>
    </w:p>
    <w:p w14:paraId="0FE99E64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9277</w:t>
      </w:r>
      <w:r w:rsidR="00EE1E62">
        <w:rPr>
          <w:sz w:val="26"/>
        </w:rPr>
        <w:t xml:space="preserve">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2 </w:t>
      </w:r>
      <w:r w:rsidR="00EE1E62" w:rsidRPr="006E6F97">
        <w:rPr>
          <w:sz w:val="26"/>
        </w:rPr>
        <w:t xml:space="preserve">obywateli Unii Europejskiej </w:t>
      </w:r>
      <w:r w:rsidR="00EE1E62" w:rsidRPr="00F25BE1">
        <w:rPr>
          <w:sz w:val="26"/>
        </w:rPr>
        <w:t>niebędących obywatelami polskimi lub obywateli Zjednoczonego Królestwa Wielkiej Brytanii i Irlandii Północnej</w:t>
      </w:r>
      <w:r w:rsidR="00EE1E62">
        <w:rPr>
          <w:bCs/>
          <w:sz w:val="26"/>
        </w:rPr>
        <w:t>.</w:t>
      </w:r>
    </w:p>
    <w:p w14:paraId="106E1057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3981 osobom</w:t>
      </w:r>
      <w:r w:rsidR="00C219AD">
        <w:rPr>
          <w:sz w:val="26"/>
        </w:rPr>
        <w:t>.</w:t>
      </w:r>
    </w:p>
    <w:p w14:paraId="697591F3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3981 wyborców, co stanowi </w:t>
      </w:r>
      <w:r w:rsidR="00F603AB">
        <w:rPr>
          <w:b/>
          <w:bCs/>
          <w:sz w:val="26"/>
        </w:rPr>
        <w:t>42,91%</w:t>
      </w:r>
      <w:r w:rsidR="00F603AB">
        <w:rPr>
          <w:bCs/>
          <w:sz w:val="26"/>
        </w:rPr>
        <w:t xml:space="preserve"> uprawnionych do głosowania.</w:t>
      </w:r>
    </w:p>
    <w:p w14:paraId="5E6D07E5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2118 głosów ważnych.</w:t>
      </w:r>
    </w:p>
    <w:p w14:paraId="17D4B642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36EB4F3B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5660C230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59069ED3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6E07FA5D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31CA956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3D992348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Marcin Piotr Chałupka</w:t>
            </w:r>
          </w:p>
        </w:tc>
      </w:tr>
    </w:tbl>
    <w:p w14:paraId="7C4B6E9C" w14:textId="77777777" w:rsidR="00A510EE" w:rsidRDefault="00A510EE" w:rsidP="00A510EE">
      <w:pPr>
        <w:spacing w:before="240" w:line="276" w:lineRule="auto"/>
        <w:jc w:val="both"/>
        <w:rPr>
          <w:sz w:val="26"/>
        </w:rPr>
      </w:pPr>
    </w:p>
    <w:p w14:paraId="74DF5140" w14:textId="77777777" w:rsidR="00A510EE" w:rsidRDefault="00A510EE">
      <w:pPr>
        <w:rPr>
          <w:sz w:val="26"/>
        </w:rPr>
      </w:pPr>
      <w:r>
        <w:rPr>
          <w:sz w:val="26"/>
        </w:rPr>
        <w:br w:type="page"/>
      </w:r>
    </w:p>
    <w:p w14:paraId="363D0ABF" w14:textId="77777777" w:rsidR="00A05A56" w:rsidRDefault="00A05A56" w:rsidP="00A510EE">
      <w:pPr>
        <w:spacing w:before="240" w:line="276" w:lineRule="auto"/>
        <w:jc w:val="both"/>
      </w:pPr>
    </w:p>
    <w:p w14:paraId="5ED21D06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Michów</w:t>
      </w:r>
    </w:p>
    <w:p w14:paraId="3DB04EA4" w14:textId="0055CD3D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22 kwietnia 2024 r.</w:t>
      </w:r>
      <w:r>
        <w:br/>
        <w:t xml:space="preserve">uzupełniające obwieszczenie z dnia </w:t>
      </w:r>
      <w:r w:rsidR="00570569">
        <w:t>9</w:t>
      </w:r>
      <w:r w:rsidR="007A25C0">
        <w:t xml:space="preserve"> kwietnia</w:t>
      </w:r>
      <w:r>
        <w:t xml:space="preserve"> 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lubelskiego</w:t>
      </w:r>
    </w:p>
    <w:p w14:paraId="2FC5ACCA" w14:textId="77777777" w:rsidR="00C70A96" w:rsidRDefault="00C70A96">
      <w:pPr>
        <w:pStyle w:val="Tytu"/>
        <w:spacing w:line="276" w:lineRule="auto"/>
      </w:pPr>
    </w:p>
    <w:p w14:paraId="4D829899" w14:textId="77777777" w:rsidR="00C70A96" w:rsidRDefault="00C70A96">
      <w:pPr>
        <w:pStyle w:val="Tytu"/>
        <w:spacing w:line="276" w:lineRule="auto"/>
      </w:pPr>
      <w:r>
        <w:t>[WYCIĄG]</w:t>
      </w:r>
    </w:p>
    <w:p w14:paraId="26250FE8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wyborów wójtów, burmistrzów i prezydentów miast na obszarze województwa lubelskiego,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76E00774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0B8AD49F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680B8564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66</w:t>
      </w:r>
      <w:r>
        <w:rPr>
          <w:sz w:val="26"/>
        </w:rPr>
        <w:t xml:space="preserve"> wójtów, burmistrzów i prezydentów miast spośród 132 kandydatów zgłoszonych przez 120 komitetów wyborczych.</w:t>
      </w:r>
    </w:p>
    <w:p w14:paraId="1D093EEC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512857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22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06BFA54D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246846 osobom.</w:t>
      </w:r>
    </w:p>
    <w:p w14:paraId="01352BFB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246805 wyborców, to jest </w:t>
      </w:r>
      <w:r>
        <w:rPr>
          <w:b/>
          <w:bCs/>
          <w:sz w:val="26"/>
        </w:rPr>
        <w:t>48,12%</w:t>
      </w:r>
      <w:r>
        <w:rPr>
          <w:sz w:val="26"/>
        </w:rPr>
        <w:t xml:space="preserve"> uprawnionych do głosowania.</w:t>
      </w:r>
    </w:p>
    <w:p w14:paraId="6FE4E7B7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245040, to jest </w:t>
      </w:r>
      <w:r>
        <w:rPr>
          <w:b/>
          <w:bCs/>
          <w:sz w:val="26"/>
        </w:rPr>
        <w:t>99,28%</w:t>
      </w:r>
      <w:r>
        <w:rPr>
          <w:sz w:val="26"/>
        </w:rPr>
        <w:t xml:space="preserve"> ogólnej liczby głosów oddanych.</w:t>
      </w:r>
    </w:p>
    <w:p w14:paraId="3B9A45C7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1765, to jest </w:t>
      </w:r>
      <w:r>
        <w:rPr>
          <w:b/>
          <w:bCs/>
          <w:sz w:val="26"/>
        </w:rPr>
        <w:t>0,72%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2873B0B2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794, to jest </w:t>
      </w:r>
      <w:r>
        <w:rPr>
          <w:b/>
          <w:bCs/>
          <w:color w:val="000000"/>
          <w:sz w:val="26"/>
          <w:szCs w:val="26"/>
        </w:rPr>
        <w:t>44,99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794E687D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971, to jest </w:t>
      </w:r>
      <w:r>
        <w:rPr>
          <w:b/>
          <w:bCs/>
          <w:color w:val="000000"/>
          <w:sz w:val="26"/>
          <w:szCs w:val="26"/>
        </w:rPr>
        <w:t>55,01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500B7CB8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>Wyniki wyborów</w:t>
      </w:r>
    </w:p>
    <w:p w14:paraId="63BC7BAE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66</w:t>
      </w:r>
      <w:r>
        <w:rPr>
          <w:sz w:val="26"/>
        </w:rPr>
        <w:t xml:space="preserve"> wójtów, burmistrzów i prezydentów miast, z czego:</w:t>
      </w:r>
    </w:p>
    <w:p w14:paraId="50E19E13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59 wójtów i burmistrzów w gminach do 20 tys. mieszkańców;</w:t>
      </w:r>
    </w:p>
    <w:p w14:paraId="7A7A0CE6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7 wójtów, burmistrzów i prezydentów miast w gminach powyżej 20 tys. mieszkańców.</w:t>
      </w:r>
    </w:p>
    <w:p w14:paraId="374DD721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66 wójtów, burmistrzów i prezydentów miast, z czego:</w:t>
      </w:r>
    </w:p>
    <w:p w14:paraId="4042E554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59 wójtów i burmistrzów w gminach do 20 tys. mieszkańców;</w:t>
      </w:r>
    </w:p>
    <w:p w14:paraId="6164A746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7 wójtów, burmistrzów i prezydentów miast w gminach powyżej 20 tys. mieszkańców.</w:t>
      </w:r>
    </w:p>
    <w:p w14:paraId="6D720783" w14:textId="77777777" w:rsidR="009937DA" w:rsidRDefault="009937DA" w:rsidP="009937DA">
      <w:pPr>
        <w:spacing w:line="276" w:lineRule="auto"/>
        <w:ind w:left="454" w:hanging="454"/>
        <w:jc w:val="both"/>
      </w:pPr>
    </w:p>
    <w:p w14:paraId="4A9719AF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21C13A66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35.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Michów</w:t>
      </w:r>
      <w:r>
        <w:rPr>
          <w:b/>
          <w:bCs/>
          <w:sz w:val="26"/>
        </w:rPr>
        <w:br/>
      </w:r>
    </w:p>
    <w:p w14:paraId="0CEA1D25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ADAMCZYK Roman zgłoszony przez KWW ROMANA ADAMCZYKA.</w:t>
      </w:r>
    </w:p>
    <w:p w14:paraId="0C6CCFDD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4731</w:t>
      </w:r>
      <w:r w:rsidR="00EE1E62">
        <w:rPr>
          <w:sz w:val="26"/>
        </w:rPr>
        <w:t xml:space="preserve">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1 </w:t>
      </w:r>
      <w:r w:rsidR="00EE1E62" w:rsidRPr="006E6F97">
        <w:rPr>
          <w:sz w:val="26"/>
        </w:rPr>
        <w:t xml:space="preserve">obywatel Unii Europejskiej </w:t>
      </w:r>
      <w:r w:rsidR="00EE1E62" w:rsidRPr="00F25BE1">
        <w:rPr>
          <w:sz w:val="26"/>
        </w:rPr>
        <w:t>niebędący obywatelem polskim lub obywatel Zjednoczonego Królestwa Wielkiej Brytanii i Irlandii Północnej</w:t>
      </w:r>
      <w:r w:rsidR="00EE1E62">
        <w:rPr>
          <w:bCs/>
          <w:sz w:val="26"/>
        </w:rPr>
        <w:t>.</w:t>
      </w:r>
    </w:p>
    <w:p w14:paraId="456F0656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2650 osobom</w:t>
      </w:r>
      <w:r w:rsidR="00C219AD">
        <w:rPr>
          <w:sz w:val="26"/>
        </w:rPr>
        <w:t>.</w:t>
      </w:r>
    </w:p>
    <w:p w14:paraId="4F52DBCC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2650 wyborców, co stanowi </w:t>
      </w:r>
      <w:r w:rsidR="00F603AB">
        <w:rPr>
          <w:b/>
          <w:bCs/>
          <w:sz w:val="26"/>
        </w:rPr>
        <w:t>56,01%</w:t>
      </w:r>
      <w:r w:rsidR="00F603AB">
        <w:rPr>
          <w:bCs/>
          <w:sz w:val="26"/>
        </w:rPr>
        <w:t xml:space="preserve"> uprawnionych do głosowania.</w:t>
      </w:r>
    </w:p>
    <w:p w14:paraId="38C6F0AF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1721 głosów ważnych.</w:t>
      </w:r>
    </w:p>
    <w:p w14:paraId="430C3FAB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22D035E0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47F351A5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5C900E91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1D8BB289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134CEDCA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094B24D2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Marcin Piotr Chałupka</w:t>
            </w:r>
          </w:p>
        </w:tc>
      </w:tr>
    </w:tbl>
    <w:p w14:paraId="28AFA4F3" w14:textId="77777777" w:rsidR="00A510EE" w:rsidRDefault="00A510EE" w:rsidP="00A510EE">
      <w:pPr>
        <w:spacing w:before="240" w:line="276" w:lineRule="auto"/>
        <w:jc w:val="both"/>
        <w:rPr>
          <w:sz w:val="26"/>
        </w:rPr>
      </w:pPr>
    </w:p>
    <w:p w14:paraId="7557B832" w14:textId="77777777" w:rsidR="00A510EE" w:rsidRDefault="00A510EE">
      <w:pPr>
        <w:rPr>
          <w:sz w:val="26"/>
        </w:rPr>
      </w:pPr>
      <w:r>
        <w:rPr>
          <w:sz w:val="26"/>
        </w:rPr>
        <w:br w:type="page"/>
      </w:r>
    </w:p>
    <w:p w14:paraId="41423FAA" w14:textId="77777777" w:rsidR="00A05A56" w:rsidRDefault="00A05A56" w:rsidP="00A510EE">
      <w:pPr>
        <w:spacing w:before="240" w:line="276" w:lineRule="auto"/>
        <w:jc w:val="both"/>
      </w:pPr>
    </w:p>
    <w:p w14:paraId="25912D02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Ostrówek</w:t>
      </w:r>
    </w:p>
    <w:p w14:paraId="4D786DCF" w14:textId="3E50B36A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22 kwietnia 2024 r.</w:t>
      </w:r>
      <w:r>
        <w:br/>
        <w:t xml:space="preserve">uzupełniające obwieszczenie z dnia </w:t>
      </w:r>
      <w:r w:rsidR="00570569">
        <w:t>9</w:t>
      </w:r>
      <w:r w:rsidR="007A25C0">
        <w:t xml:space="preserve"> kwietnia</w:t>
      </w:r>
      <w:r>
        <w:t xml:space="preserve"> 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lubelskiego</w:t>
      </w:r>
    </w:p>
    <w:p w14:paraId="20196E00" w14:textId="77777777" w:rsidR="00C70A96" w:rsidRDefault="00C70A96">
      <w:pPr>
        <w:pStyle w:val="Tytu"/>
        <w:spacing w:line="276" w:lineRule="auto"/>
      </w:pPr>
    </w:p>
    <w:p w14:paraId="0A9DBAA3" w14:textId="77777777" w:rsidR="00C70A96" w:rsidRDefault="00C70A96">
      <w:pPr>
        <w:pStyle w:val="Tytu"/>
        <w:spacing w:line="276" w:lineRule="auto"/>
      </w:pPr>
      <w:r>
        <w:t>[WYCIĄG]</w:t>
      </w:r>
    </w:p>
    <w:p w14:paraId="600DC160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wyborów wójtów, burmistrzów i prezydentów miast na obszarze województwa lubelskiego,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0AC068A1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127A996B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045C68CE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66</w:t>
      </w:r>
      <w:r>
        <w:rPr>
          <w:sz w:val="26"/>
        </w:rPr>
        <w:t xml:space="preserve"> wójtów, burmistrzów i prezydentów miast spośród 132 kandydatów zgłoszonych przez 120 komitetów wyborczych.</w:t>
      </w:r>
    </w:p>
    <w:p w14:paraId="682D4C86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512857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22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2CDD9888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246846 osobom.</w:t>
      </w:r>
    </w:p>
    <w:p w14:paraId="4C3169CE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246805 wyborców, to jest </w:t>
      </w:r>
      <w:r>
        <w:rPr>
          <w:b/>
          <w:bCs/>
          <w:sz w:val="26"/>
        </w:rPr>
        <w:t>48,12%</w:t>
      </w:r>
      <w:r>
        <w:rPr>
          <w:sz w:val="26"/>
        </w:rPr>
        <w:t xml:space="preserve"> uprawnionych do głosowania.</w:t>
      </w:r>
    </w:p>
    <w:p w14:paraId="1EB4D9DB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245040, to jest </w:t>
      </w:r>
      <w:r>
        <w:rPr>
          <w:b/>
          <w:bCs/>
          <w:sz w:val="26"/>
        </w:rPr>
        <w:t>99,28%</w:t>
      </w:r>
      <w:r>
        <w:rPr>
          <w:sz w:val="26"/>
        </w:rPr>
        <w:t xml:space="preserve"> ogólnej liczby głosów oddanych.</w:t>
      </w:r>
    </w:p>
    <w:p w14:paraId="1B166E1E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1765, to jest </w:t>
      </w:r>
      <w:r>
        <w:rPr>
          <w:b/>
          <w:bCs/>
          <w:sz w:val="26"/>
        </w:rPr>
        <w:t>0,72%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468B3A48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794, to jest </w:t>
      </w:r>
      <w:r>
        <w:rPr>
          <w:b/>
          <w:bCs/>
          <w:color w:val="000000"/>
          <w:sz w:val="26"/>
          <w:szCs w:val="26"/>
        </w:rPr>
        <w:t>44,99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6647BDA3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971, to jest </w:t>
      </w:r>
      <w:r>
        <w:rPr>
          <w:b/>
          <w:bCs/>
          <w:color w:val="000000"/>
          <w:sz w:val="26"/>
          <w:szCs w:val="26"/>
        </w:rPr>
        <w:t>55,01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6942FC1D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>Wyniki wyborów</w:t>
      </w:r>
    </w:p>
    <w:p w14:paraId="49CEE5F0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66</w:t>
      </w:r>
      <w:r>
        <w:rPr>
          <w:sz w:val="26"/>
        </w:rPr>
        <w:t xml:space="preserve"> wójtów, burmistrzów i prezydentów miast, z czego:</w:t>
      </w:r>
    </w:p>
    <w:p w14:paraId="2157F644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59 wójtów i burmistrzów w gminach do 20 tys. mieszkańców;</w:t>
      </w:r>
    </w:p>
    <w:p w14:paraId="468F4C85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7 wójtów, burmistrzów i prezydentów miast w gminach powyżej 20 tys. mieszkańców.</w:t>
      </w:r>
    </w:p>
    <w:p w14:paraId="02775E8A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66 wójtów, burmistrzów i prezydentów miast, z czego:</w:t>
      </w:r>
    </w:p>
    <w:p w14:paraId="38728DE7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59 wójtów i burmistrzów w gminach do 20 tys. mieszkańców;</w:t>
      </w:r>
    </w:p>
    <w:p w14:paraId="1DBAB27C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7 wójtów, burmistrzów i prezydentów miast w gminach powyżej 20 tys. mieszkańców.</w:t>
      </w:r>
    </w:p>
    <w:p w14:paraId="1E5E082E" w14:textId="77777777" w:rsidR="009937DA" w:rsidRDefault="009937DA" w:rsidP="009937DA">
      <w:pPr>
        <w:spacing w:line="276" w:lineRule="auto"/>
        <w:ind w:left="454" w:hanging="454"/>
        <w:jc w:val="both"/>
      </w:pPr>
    </w:p>
    <w:p w14:paraId="186C8AFB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171C707D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39.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Ostrówek</w:t>
      </w:r>
      <w:r>
        <w:rPr>
          <w:b/>
          <w:bCs/>
          <w:sz w:val="26"/>
        </w:rPr>
        <w:br/>
      </w:r>
    </w:p>
    <w:p w14:paraId="391432D1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BARAN Marek zgłoszony przez KWW MARKA BARANA.</w:t>
      </w:r>
    </w:p>
    <w:p w14:paraId="56EE59BC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3026.</w:t>
      </w:r>
    </w:p>
    <w:p w14:paraId="10F56B06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1826 osobom</w:t>
      </w:r>
      <w:r w:rsidR="00C219AD">
        <w:rPr>
          <w:sz w:val="26"/>
        </w:rPr>
        <w:t>.</w:t>
      </w:r>
    </w:p>
    <w:p w14:paraId="321783F9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1826 wyborców, co stanowi </w:t>
      </w:r>
      <w:r w:rsidR="00F603AB">
        <w:rPr>
          <w:b/>
          <w:bCs/>
          <w:sz w:val="26"/>
        </w:rPr>
        <w:t>60,34%</w:t>
      </w:r>
      <w:r w:rsidR="00F603AB">
        <w:rPr>
          <w:bCs/>
          <w:sz w:val="26"/>
        </w:rPr>
        <w:t xml:space="preserve"> uprawnionych do głosowania.</w:t>
      </w:r>
    </w:p>
    <w:p w14:paraId="4B2EA32D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1008 głosów ważnych.</w:t>
      </w:r>
    </w:p>
    <w:p w14:paraId="5736C645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6C6791F5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6B61257F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08E87093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58337F8F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4AB167B7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12E4BE5C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Marcin Piotr Chałupka</w:t>
            </w:r>
          </w:p>
        </w:tc>
      </w:tr>
    </w:tbl>
    <w:p w14:paraId="5C57493B" w14:textId="77777777" w:rsidR="00A510EE" w:rsidRDefault="00A510EE" w:rsidP="00A510EE">
      <w:pPr>
        <w:spacing w:before="240" w:line="276" w:lineRule="auto"/>
        <w:jc w:val="both"/>
        <w:rPr>
          <w:sz w:val="26"/>
        </w:rPr>
      </w:pPr>
    </w:p>
    <w:p w14:paraId="1BA1458F" w14:textId="77777777" w:rsidR="00A510EE" w:rsidRDefault="00A510EE">
      <w:pPr>
        <w:rPr>
          <w:sz w:val="26"/>
        </w:rPr>
      </w:pPr>
      <w:r>
        <w:rPr>
          <w:sz w:val="26"/>
        </w:rPr>
        <w:br w:type="page"/>
      </w:r>
    </w:p>
    <w:p w14:paraId="14F652B9" w14:textId="77777777" w:rsidR="00A05A56" w:rsidRDefault="00A05A56" w:rsidP="00A510EE">
      <w:pPr>
        <w:spacing w:before="240" w:line="276" w:lineRule="auto"/>
        <w:jc w:val="both"/>
      </w:pPr>
    </w:p>
    <w:p w14:paraId="48D03988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Serokomla</w:t>
      </w:r>
    </w:p>
    <w:p w14:paraId="773BE454" w14:textId="47ADF6BA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LUBLINIE I</w:t>
      </w:r>
      <w:r>
        <w:br/>
        <w:t>z dnia 22 kwietnia 2024 r.</w:t>
      </w:r>
      <w:r>
        <w:br/>
        <w:t xml:space="preserve">uzupełniające obwieszczenie z dnia </w:t>
      </w:r>
      <w:r w:rsidR="00570569">
        <w:t>9</w:t>
      </w:r>
      <w:r w:rsidR="007A25C0">
        <w:t xml:space="preserve"> kwietnia</w:t>
      </w:r>
      <w:r>
        <w:t xml:space="preserve"> 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lubelskiego</w:t>
      </w:r>
    </w:p>
    <w:p w14:paraId="4FB3671F" w14:textId="77777777" w:rsidR="00C70A96" w:rsidRDefault="00C70A96">
      <w:pPr>
        <w:pStyle w:val="Tytu"/>
        <w:spacing w:line="276" w:lineRule="auto"/>
      </w:pPr>
    </w:p>
    <w:p w14:paraId="3087ECCD" w14:textId="77777777" w:rsidR="00C70A96" w:rsidRDefault="00C70A96">
      <w:pPr>
        <w:pStyle w:val="Tytu"/>
        <w:spacing w:line="276" w:lineRule="auto"/>
      </w:pPr>
      <w:r>
        <w:t>[WYCIĄG]</w:t>
      </w:r>
    </w:p>
    <w:p w14:paraId="69943476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Lublinie I podaje do publicznej wiadomości wyniki wyborów wójtów, burmistrzów i prezydentów miast na obszarze województwa lubelskiego,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75AD7159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19E26569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1D592D36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66</w:t>
      </w:r>
      <w:r>
        <w:rPr>
          <w:sz w:val="26"/>
        </w:rPr>
        <w:t xml:space="preserve"> wójtów, burmistrzów i prezydentów miast spośród 132 kandydatów zgłoszonych przez 120 komitetów wyborczych.</w:t>
      </w:r>
    </w:p>
    <w:p w14:paraId="01282FB6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512857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22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7DBB0A57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246846 osobom.</w:t>
      </w:r>
    </w:p>
    <w:p w14:paraId="0B88B8C6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246805 wyborców, to jest </w:t>
      </w:r>
      <w:r>
        <w:rPr>
          <w:b/>
          <w:bCs/>
          <w:sz w:val="26"/>
        </w:rPr>
        <w:t>48,12%</w:t>
      </w:r>
      <w:r>
        <w:rPr>
          <w:sz w:val="26"/>
        </w:rPr>
        <w:t xml:space="preserve"> uprawnionych do głosowania.</w:t>
      </w:r>
    </w:p>
    <w:p w14:paraId="17254B0A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245040, to jest </w:t>
      </w:r>
      <w:r>
        <w:rPr>
          <w:b/>
          <w:bCs/>
          <w:sz w:val="26"/>
        </w:rPr>
        <w:t>99,28%</w:t>
      </w:r>
      <w:r>
        <w:rPr>
          <w:sz w:val="26"/>
        </w:rPr>
        <w:t xml:space="preserve"> ogólnej liczby głosów oddanych.</w:t>
      </w:r>
    </w:p>
    <w:p w14:paraId="0CBC8093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1765, to jest </w:t>
      </w:r>
      <w:r>
        <w:rPr>
          <w:b/>
          <w:bCs/>
          <w:sz w:val="26"/>
        </w:rPr>
        <w:t>0,72%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369D34E2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794, to jest </w:t>
      </w:r>
      <w:bookmarkStart w:id="0" w:name="__DdeLink__172_3973584491"/>
      <w:r>
        <w:rPr>
          <w:b/>
          <w:bCs/>
          <w:color w:val="000000"/>
          <w:sz w:val="26"/>
          <w:szCs w:val="26"/>
        </w:rPr>
        <w:t>44,99</w:t>
      </w:r>
      <w:bookmarkEnd w:id="0"/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4802A5C2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971, to jest </w:t>
      </w:r>
      <w:r>
        <w:rPr>
          <w:b/>
          <w:bCs/>
          <w:color w:val="000000"/>
          <w:sz w:val="26"/>
          <w:szCs w:val="26"/>
        </w:rPr>
        <w:t>55,01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289DCD48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>Wyniki wyborów</w:t>
      </w:r>
    </w:p>
    <w:p w14:paraId="48D919C6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66</w:t>
      </w:r>
      <w:r>
        <w:rPr>
          <w:sz w:val="26"/>
        </w:rPr>
        <w:t xml:space="preserve"> wójtów, burmistrzów i prezydentów miast, z czego:</w:t>
      </w:r>
    </w:p>
    <w:p w14:paraId="4BBE99DF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59 wójtów i burmistrzów w gminach do 20 tys. mieszkańców;</w:t>
      </w:r>
    </w:p>
    <w:p w14:paraId="6A21CACA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7 wójtów, burmistrzów i prezydentów miast w gminach powyżej 20 tys. mieszkańców.</w:t>
      </w:r>
    </w:p>
    <w:p w14:paraId="2D6D8BDD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66 wójtów, burmistrzów i prezydentów miast, z czego:</w:t>
      </w:r>
    </w:p>
    <w:p w14:paraId="5E9B6703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59 wójtów i burmistrzów w gminach do 20 tys. mieszkańców;</w:t>
      </w:r>
    </w:p>
    <w:p w14:paraId="0ACBD41B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7 wójtów, burmistrzów i prezydentów miast w gminach powyżej 20 tys. mieszkańców.</w:t>
      </w:r>
    </w:p>
    <w:p w14:paraId="4894C682" w14:textId="77777777" w:rsidR="009937DA" w:rsidRDefault="009937DA" w:rsidP="009937DA">
      <w:pPr>
        <w:spacing w:line="276" w:lineRule="auto"/>
        <w:ind w:left="454" w:hanging="454"/>
        <w:jc w:val="both"/>
      </w:pPr>
    </w:p>
    <w:p w14:paraId="0E9033A2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4D198F7D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48.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Serokomla</w:t>
      </w:r>
      <w:r>
        <w:rPr>
          <w:b/>
          <w:bCs/>
          <w:sz w:val="26"/>
        </w:rPr>
        <w:br/>
      </w:r>
    </w:p>
    <w:p w14:paraId="68A28CBE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CHABER Piotr zgłoszony przez KW PRZYMIERZE DLA ZIEMI ŁUKOWSKIEJ.</w:t>
      </w:r>
    </w:p>
    <w:p w14:paraId="3EFE492A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3129.</w:t>
      </w:r>
    </w:p>
    <w:p w14:paraId="3C499890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1897 osobom</w:t>
      </w:r>
      <w:r w:rsidR="00C219AD">
        <w:rPr>
          <w:sz w:val="26"/>
        </w:rPr>
        <w:t>.</w:t>
      </w:r>
    </w:p>
    <w:p w14:paraId="6E6EB103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1896 wyborców, co stanowi </w:t>
      </w:r>
      <w:r w:rsidR="00F603AB">
        <w:rPr>
          <w:b/>
          <w:bCs/>
          <w:sz w:val="26"/>
        </w:rPr>
        <w:t>60,59%</w:t>
      </w:r>
      <w:r w:rsidR="00F603AB">
        <w:rPr>
          <w:bCs/>
          <w:sz w:val="26"/>
        </w:rPr>
        <w:t xml:space="preserve"> uprawnionych do głosowania.</w:t>
      </w:r>
    </w:p>
    <w:p w14:paraId="2789C517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1112 głosów ważnych.</w:t>
      </w:r>
    </w:p>
    <w:p w14:paraId="6B5AC6B7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6BE2964F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14863FA3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7D440C14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3690607D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5BD273C0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Lublinie I</w:t>
            </w:r>
          </w:p>
          <w:p w14:paraId="33AF6C82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Marcin Piotr Chałupka</w:t>
            </w:r>
          </w:p>
        </w:tc>
      </w:tr>
    </w:tbl>
    <w:p w14:paraId="6EAD41CB" w14:textId="77777777" w:rsidR="00A510EE" w:rsidRDefault="00A510EE" w:rsidP="00A510EE">
      <w:pPr>
        <w:spacing w:before="240" w:line="276" w:lineRule="auto"/>
        <w:jc w:val="both"/>
        <w:rPr>
          <w:sz w:val="26"/>
        </w:rPr>
      </w:pPr>
    </w:p>
    <w:p w14:paraId="07C1F492" w14:textId="77777777" w:rsidR="00A510EE" w:rsidRDefault="00A510EE">
      <w:pPr>
        <w:rPr>
          <w:sz w:val="26"/>
        </w:rPr>
      </w:pPr>
      <w:r>
        <w:rPr>
          <w:sz w:val="26"/>
        </w:rPr>
        <w:br w:type="page"/>
      </w:r>
    </w:p>
    <w:p w14:paraId="36D04734" w14:textId="77777777" w:rsidR="00A05A56" w:rsidRDefault="00A05A56" w:rsidP="00A510EE">
      <w:pPr>
        <w:spacing w:before="240" w:line="276" w:lineRule="auto"/>
        <w:jc w:val="both"/>
      </w:pPr>
    </w:p>
    <w:sectPr w:rsidR="00A05A56">
      <w:footerReference w:type="default" r:id="rId7"/>
      <w:pgSz w:w="11906" w:h="16838"/>
      <w:pgMar w:top="1134" w:right="1134" w:bottom="851" w:left="1134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0E63" w14:textId="77777777" w:rsidR="006507F4" w:rsidRDefault="006507F4">
      <w:r>
        <w:separator/>
      </w:r>
    </w:p>
  </w:endnote>
  <w:endnote w:type="continuationSeparator" w:id="0">
    <w:p w14:paraId="714DF3AF" w14:textId="77777777" w:rsidR="006507F4" w:rsidRDefault="0065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0167E" w14:textId="77777777" w:rsidR="00A05A56" w:rsidRDefault="00F603A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66C25D30" wp14:editId="497DF92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" cy="160655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6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0CBC54E" w14:textId="77777777" w:rsidR="00A05A56" w:rsidRDefault="00A05A56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rect id="Ramka1" o:spid="_x0000_s1026" style="position:absolute;margin-left:0;margin-top:.05pt;width:1.35pt;height:12.6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" filled="f" stroked="f">
              <v:textbox style="mso-fit-shape-to-text:t" inset="0,0,0,0">
                <w:txbxContent>
                  <w:p w:rsidR="00A05A56" w:rsidRDefault="00A05A56">
                    <w:pPr>
                      <w:pStyle w:val="Stopk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38FFF" w14:textId="77777777" w:rsidR="006507F4" w:rsidRDefault="006507F4">
      <w:r>
        <w:separator/>
      </w:r>
    </w:p>
  </w:footnote>
  <w:footnote w:type="continuationSeparator" w:id="0">
    <w:p w14:paraId="447B3A4E" w14:textId="77777777" w:rsidR="006507F4" w:rsidRDefault="00650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A56"/>
    <w:rsid w:val="000D0705"/>
    <w:rsid w:val="001C6741"/>
    <w:rsid w:val="001F55A6"/>
    <w:rsid w:val="00294A1D"/>
    <w:rsid w:val="002C48AA"/>
    <w:rsid w:val="00365463"/>
    <w:rsid w:val="003D3930"/>
    <w:rsid w:val="003F40F4"/>
    <w:rsid w:val="004F27D7"/>
    <w:rsid w:val="005279F7"/>
    <w:rsid w:val="00570569"/>
    <w:rsid w:val="006507F4"/>
    <w:rsid w:val="006B7123"/>
    <w:rsid w:val="00773997"/>
    <w:rsid w:val="00775318"/>
    <w:rsid w:val="007A25C0"/>
    <w:rsid w:val="008039FB"/>
    <w:rsid w:val="008204D9"/>
    <w:rsid w:val="009113A4"/>
    <w:rsid w:val="009937DA"/>
    <w:rsid w:val="00A05A56"/>
    <w:rsid w:val="00A510EE"/>
    <w:rsid w:val="00A7329F"/>
    <w:rsid w:val="00B05269"/>
    <w:rsid w:val="00B10BD4"/>
    <w:rsid w:val="00B23FBA"/>
    <w:rsid w:val="00B44EB1"/>
    <w:rsid w:val="00C154A3"/>
    <w:rsid w:val="00C219AD"/>
    <w:rsid w:val="00C24335"/>
    <w:rsid w:val="00C70A96"/>
    <w:rsid w:val="00C97391"/>
    <w:rsid w:val="00CC5C9F"/>
    <w:rsid w:val="00D72050"/>
    <w:rsid w:val="00E13617"/>
    <w:rsid w:val="00E64E2E"/>
    <w:rsid w:val="00EE1E62"/>
    <w:rsid w:val="00F061A3"/>
    <w:rsid w:val="00F603AB"/>
    <w:rsid w:val="00F8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2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b/>
      <w:i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Pr>
      <w:vertAlign w:val="superscript"/>
    </w:rPr>
  </w:style>
  <w:style w:type="character" w:customStyle="1" w:styleId="TytuZnak">
    <w:name w:val="Tytuł Znak"/>
    <w:link w:val="Tytu"/>
    <w:qFormat/>
    <w:rsid w:val="00990C86"/>
    <w:rPr>
      <w:b/>
      <w:sz w:val="2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03FD"/>
  </w:style>
  <w:style w:type="character" w:customStyle="1" w:styleId="NagwekZnak">
    <w:name w:val="Nagłówek Znak"/>
    <w:link w:val="Nagwek"/>
    <w:uiPriority w:val="99"/>
    <w:qFormat/>
    <w:rsid w:val="0030576C"/>
    <w:rPr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WW8Num10z0">
    <w:name w:val="WW8Num10z0"/>
    <w:qFormat/>
    <w:rPr>
      <w:rFonts w:cs="Times New Roman"/>
      <w:sz w:val="26"/>
      <w:szCs w:val="26"/>
      <w:highlight w:val="yellow"/>
    </w:rPr>
  </w:style>
  <w:style w:type="character" w:customStyle="1" w:styleId="WW8Num10z1">
    <w:name w:val="WW8Num10z1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bCs/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pacing w:before="120"/>
      <w:jc w:val="center"/>
    </w:pPr>
    <w:rPr>
      <w:b/>
      <w:sz w:val="26"/>
    </w:rPr>
  </w:style>
  <w:style w:type="paragraph" w:styleId="Tekstpodstawowy2">
    <w:name w:val="Body Text 2"/>
    <w:basedOn w:val="Normalny"/>
    <w:qFormat/>
    <w:pPr>
      <w:jc w:val="both"/>
    </w:pPr>
    <w:rPr>
      <w:bCs/>
      <w:sz w:val="26"/>
    </w:rPr>
  </w:style>
  <w:style w:type="paragraph" w:styleId="Tekstpodstawowywcity2">
    <w:name w:val="Body Text Indent 2"/>
    <w:basedOn w:val="Normalny"/>
    <w:qFormat/>
    <w:pPr>
      <w:ind w:left="280" w:hanging="280"/>
      <w:jc w:val="both"/>
    </w:pPr>
    <w:rPr>
      <w:sz w:val="26"/>
    </w:rPr>
  </w:style>
  <w:style w:type="paragraph" w:styleId="Tekstpodstawowywcity">
    <w:name w:val="Body Text Indent"/>
    <w:basedOn w:val="Normalny"/>
    <w:pPr>
      <w:ind w:left="280" w:hanging="28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6DB53-B0AF-4F22-A5C5-15CE82E0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2950</Words>
  <Characters>17704</Characters>
  <Application>Microsoft Office Word</Application>
  <DocSecurity>4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dc:description/>
  <cp:lastModifiedBy/>
  <cp:revision>1</cp:revision>
  <cp:lastPrinted>2010-11-04T09:05:00Z</cp:lastPrinted>
  <dcterms:created xsi:type="dcterms:W3CDTF">2024-04-24T11:52:00Z</dcterms:created>
  <dcterms:modified xsi:type="dcterms:W3CDTF">2024-04-24T11:52:00Z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